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3613" w14:textId="77777777" w:rsidR="00593563" w:rsidRDefault="00000000">
      <w:pPr>
        <w:spacing w:before="66"/>
        <w:ind w:left="1046" w:right="1646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28CBA523" wp14:editId="278AEF1B">
            <wp:simplePos x="0" y="0"/>
            <wp:positionH relativeFrom="page">
              <wp:posOffset>697865</wp:posOffset>
            </wp:positionH>
            <wp:positionV relativeFrom="page">
              <wp:posOffset>571499</wp:posOffset>
            </wp:positionV>
            <wp:extent cx="699770" cy="7346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0" distR="0" simplePos="0" relativeHeight="15729152" behindDoc="0" locked="0" layoutInCell="1" allowOverlap="1" wp14:anchorId="1803ABEA" wp14:editId="5FE6DFF6">
            <wp:simplePos x="0" y="0"/>
            <wp:positionH relativeFrom="page">
              <wp:posOffset>6201409</wp:posOffset>
            </wp:positionH>
            <wp:positionV relativeFrom="paragraph">
              <wp:posOffset>204215</wp:posOffset>
            </wp:positionV>
            <wp:extent cx="638174" cy="64707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" cy="64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UBERLÂNDIA INSTITUTO DE ARTES – IARTE</w:t>
      </w:r>
    </w:p>
    <w:p w14:paraId="49EF4199" w14:textId="7E05B790" w:rsidR="00593563" w:rsidRDefault="00000000">
      <w:pPr>
        <w:spacing w:after="4"/>
        <w:ind w:left="1986" w:right="2529" w:hanging="59"/>
        <w:jc w:val="center"/>
        <w:rPr>
          <w:b/>
          <w:sz w:val="24"/>
        </w:rPr>
      </w:pPr>
      <w:r>
        <w:rPr>
          <w:b/>
          <w:sz w:val="24"/>
        </w:rPr>
        <w:t>PROGRAMA DE PÓS-GRADUAÇÃO MESTRADO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ARTES</w:t>
      </w:r>
    </w:p>
    <w:p w14:paraId="7AB457AE" w14:textId="77777777" w:rsidR="00593563" w:rsidRDefault="00000000">
      <w:pPr>
        <w:pStyle w:val="Corpodetexto"/>
        <w:ind w:left="3441"/>
        <w:rPr>
          <w:sz w:val="20"/>
        </w:rPr>
      </w:pPr>
      <w:r>
        <w:rPr>
          <w:noProof/>
          <w:sz w:val="20"/>
        </w:rPr>
        <w:drawing>
          <wp:inline distT="0" distB="0" distL="0" distR="0" wp14:anchorId="372AC3CC" wp14:editId="7EA6445E">
            <wp:extent cx="1005629" cy="27432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62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4AAE4" w14:textId="77777777" w:rsidR="00593563" w:rsidRDefault="00000000">
      <w:pPr>
        <w:spacing w:before="230"/>
        <w:ind w:left="1078" w:right="1646"/>
        <w:jc w:val="center"/>
        <w:rPr>
          <w:b/>
          <w:sz w:val="24"/>
        </w:rPr>
      </w:pPr>
      <w:r>
        <w:rPr>
          <w:b/>
          <w:sz w:val="24"/>
        </w:rPr>
        <w:t>ORIENTAÇÕES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DEFESA</w:t>
      </w:r>
    </w:p>
    <w:p w14:paraId="4E7E4F50" w14:textId="77777777" w:rsidR="00593563" w:rsidRDefault="00593563">
      <w:pPr>
        <w:pStyle w:val="Corpodetexto"/>
        <w:spacing w:before="75"/>
        <w:ind w:left="0"/>
      </w:pPr>
    </w:p>
    <w:p w14:paraId="71E5A92B" w14:textId="77777777" w:rsidR="00152798" w:rsidRDefault="00152798" w:rsidP="00152798">
      <w:pPr>
        <w:pStyle w:val="PargrafodaLista"/>
        <w:numPr>
          <w:ilvl w:val="0"/>
          <w:numId w:val="1"/>
        </w:numPr>
        <w:tabs>
          <w:tab w:val="left" w:pos="145"/>
        </w:tabs>
        <w:spacing w:line="276" w:lineRule="auto"/>
        <w:ind w:right="561" w:firstLine="0"/>
      </w:pPr>
      <w:r>
        <w:t xml:space="preserve">O aluno deverá entregar ao orientador uma versão digital completa em formato pdf (arquivo único de até 100 MB). </w:t>
      </w:r>
    </w:p>
    <w:p w14:paraId="66752A42" w14:textId="2321D537" w:rsidR="00152798" w:rsidRDefault="00152798" w:rsidP="00152798">
      <w:pPr>
        <w:pStyle w:val="PargrafodaLista"/>
        <w:numPr>
          <w:ilvl w:val="0"/>
          <w:numId w:val="1"/>
        </w:numPr>
        <w:tabs>
          <w:tab w:val="left" w:pos="145"/>
        </w:tabs>
        <w:spacing w:line="276" w:lineRule="auto"/>
        <w:ind w:right="561" w:firstLine="0"/>
      </w:pPr>
      <w:r>
        <w:t xml:space="preserve">O depósito da dissertação será realizado pelo orientador no processo SEI </w:t>
      </w:r>
      <w:r>
        <w:t>de requerimento de constituição de banca de defesa;</w:t>
      </w:r>
    </w:p>
    <w:p w14:paraId="6F4980F8" w14:textId="77777777" w:rsidR="00152798" w:rsidRDefault="00152798" w:rsidP="00152798">
      <w:pPr>
        <w:tabs>
          <w:tab w:val="left" w:pos="159"/>
        </w:tabs>
        <w:spacing w:before="38" w:line="276" w:lineRule="auto"/>
        <w:ind w:left="2" w:right="563"/>
      </w:pPr>
    </w:p>
    <w:p w14:paraId="45F1C0B5" w14:textId="4E9CC54A" w:rsidR="00593563" w:rsidRDefault="00000000">
      <w:pPr>
        <w:pStyle w:val="PargrafodaLista"/>
        <w:numPr>
          <w:ilvl w:val="0"/>
          <w:numId w:val="1"/>
        </w:numPr>
        <w:tabs>
          <w:tab w:val="left" w:pos="159"/>
        </w:tabs>
        <w:spacing w:before="38" w:line="276" w:lineRule="auto"/>
        <w:ind w:right="563" w:firstLine="0"/>
      </w:pPr>
      <w:r>
        <w:t>O requerimento de defesa contendo data e composição de banca</w:t>
      </w:r>
      <w:r w:rsidR="00065FBF">
        <w:t xml:space="preserve"> completa (incluindo suplentes)</w:t>
      </w:r>
      <w:r>
        <w:t xml:space="preserve">, assinado pelo orientador, deverá ser </w:t>
      </w:r>
      <w:r w:rsidR="00065FBF">
        <w:t>enviado via SEI</w:t>
      </w:r>
      <w:r>
        <w:t xml:space="preserve"> </w:t>
      </w:r>
      <w:r w:rsidR="00065FBF">
        <w:t>para a</w:t>
      </w:r>
      <w:r>
        <w:t xml:space="preserve"> secretaria deste curso com, no mínimo, 30 dias de antecedência da data marcada para defesa. </w:t>
      </w:r>
    </w:p>
    <w:p w14:paraId="667AB59F" w14:textId="3BCB6A89" w:rsidR="00593563" w:rsidRDefault="00000000">
      <w:pPr>
        <w:pStyle w:val="PargrafodaLista"/>
        <w:numPr>
          <w:ilvl w:val="0"/>
          <w:numId w:val="1"/>
        </w:numPr>
        <w:tabs>
          <w:tab w:val="left" w:pos="145"/>
        </w:tabs>
        <w:spacing w:line="276" w:lineRule="auto"/>
        <w:ind w:right="561" w:firstLine="0"/>
      </w:pPr>
      <w:r>
        <w:t>O aluno e respectivo Orientador são responsáveis pelo contato prévio com os professores</w:t>
      </w:r>
      <w:r>
        <w:rPr>
          <w:spacing w:val="80"/>
        </w:rPr>
        <w:t xml:space="preserve"> </w:t>
      </w:r>
      <w:r>
        <w:t>membros</w:t>
      </w:r>
      <w:r w:rsidR="00065FBF">
        <w:t xml:space="preserve"> internos e</w:t>
      </w:r>
      <w:r>
        <w:t xml:space="preserve"> externos das bancas</w:t>
      </w:r>
      <w:r w:rsidR="00152798">
        <w:t>, assim como pelo link de acesso a sala da defesa no formato online;</w:t>
      </w:r>
    </w:p>
    <w:p w14:paraId="7A2A1F52" w14:textId="77777777" w:rsidR="00152798" w:rsidRPr="00152798" w:rsidRDefault="00000000">
      <w:pPr>
        <w:pStyle w:val="PargrafodaLista"/>
        <w:numPr>
          <w:ilvl w:val="0"/>
          <w:numId w:val="1"/>
        </w:numPr>
        <w:tabs>
          <w:tab w:val="left" w:pos="131"/>
        </w:tabs>
        <w:spacing w:before="1" w:line="276" w:lineRule="auto"/>
        <w:ind w:right="562" w:firstLine="0"/>
      </w:pPr>
      <w:r>
        <w:t>A secretaria não está autorizada</w:t>
      </w:r>
      <w:r>
        <w:rPr>
          <w:spacing w:val="40"/>
        </w:rPr>
        <w:t xml:space="preserve"> </w:t>
      </w:r>
      <w:r>
        <w:t>a fazer a</w:t>
      </w:r>
      <w:r>
        <w:rPr>
          <w:spacing w:val="-2"/>
        </w:rPr>
        <w:t xml:space="preserve"> </w:t>
      </w:r>
      <w:r>
        <w:t>impressão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Formulários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de Banca</w:t>
      </w:r>
      <w:r w:rsidR="00152798">
        <w:rPr>
          <w:spacing w:val="-2"/>
        </w:rPr>
        <w:t>.</w:t>
      </w:r>
    </w:p>
    <w:p w14:paraId="0C9674C0" w14:textId="002871D0" w:rsidR="00593563" w:rsidRDefault="00152798">
      <w:pPr>
        <w:pStyle w:val="PargrafodaLista"/>
        <w:numPr>
          <w:ilvl w:val="0"/>
          <w:numId w:val="1"/>
        </w:numPr>
        <w:tabs>
          <w:tab w:val="left" w:pos="131"/>
        </w:tabs>
        <w:spacing w:before="1" w:line="276" w:lineRule="auto"/>
        <w:ind w:right="562" w:firstLine="0"/>
      </w:pPr>
      <w:r>
        <w:t xml:space="preserve">A secretaria </w:t>
      </w:r>
      <w:r w:rsidR="00000000">
        <w:t>não</w:t>
      </w:r>
      <w:r w:rsidR="00000000">
        <w:rPr>
          <w:spacing w:val="-2"/>
        </w:rPr>
        <w:t xml:space="preserve"> </w:t>
      </w:r>
      <w:r w:rsidR="00000000">
        <w:t>recebere</w:t>
      </w:r>
      <w:r>
        <w:t>rá</w:t>
      </w:r>
      <w:r w:rsidR="00000000">
        <w:t xml:space="preserve"> requerimentos</w:t>
      </w:r>
      <w:r>
        <w:t xml:space="preserve"> via SEI</w:t>
      </w:r>
      <w:r w:rsidR="00000000">
        <w:t xml:space="preserve"> sem assinaturas, indevidamente preenchidos</w:t>
      </w:r>
      <w:r>
        <w:t>, faltando informações dos membros titulares ou suplentes</w:t>
      </w:r>
      <w:r w:rsidR="00000000">
        <w:t xml:space="preserve"> ou faltando documentos;</w:t>
      </w:r>
    </w:p>
    <w:p w14:paraId="47D00719" w14:textId="77777777" w:rsidR="00152798" w:rsidRDefault="00152798" w:rsidP="00152798">
      <w:pPr>
        <w:pStyle w:val="PargrafodaLista"/>
        <w:tabs>
          <w:tab w:val="left" w:pos="131"/>
        </w:tabs>
        <w:spacing w:before="1" w:line="276" w:lineRule="auto"/>
        <w:ind w:right="562"/>
      </w:pPr>
    </w:p>
    <w:p w14:paraId="03099104" w14:textId="4F50CCE8" w:rsidR="00593563" w:rsidRDefault="00065FBF">
      <w:pPr>
        <w:pStyle w:val="PargrafodaLista"/>
        <w:numPr>
          <w:ilvl w:val="0"/>
          <w:numId w:val="1"/>
        </w:numPr>
        <w:tabs>
          <w:tab w:val="left" w:pos="157"/>
        </w:tabs>
        <w:spacing w:line="276" w:lineRule="auto"/>
        <w:ind w:right="565" w:firstLine="0"/>
      </w:pPr>
      <w:r>
        <w:t xml:space="preserve">Caso a defesa seja em formato presencial nas dependencias </w:t>
      </w:r>
      <w:r w:rsidR="00152798">
        <w:t>da UFU, o</w:t>
      </w:r>
      <w:r w:rsidR="00000000">
        <w:t xml:space="preserve"> aluno será responsável pela organização da sala e conferência dos recursos utilizados. O Almoxarifado, bloco 3M, possui jarros, copos, garrafas térmicas, copos, bandejas, forros de mesas,</w:t>
      </w:r>
      <w:r w:rsidR="00000000">
        <w:rPr>
          <w:spacing w:val="-2"/>
        </w:rPr>
        <w:t xml:space="preserve"> </w:t>
      </w:r>
      <w:r w:rsidR="00000000">
        <w:t>além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projetor,</w:t>
      </w:r>
      <w:r w:rsidR="00000000">
        <w:rPr>
          <w:spacing w:val="-5"/>
        </w:rPr>
        <w:t xml:space="preserve"> </w:t>
      </w:r>
      <w:r w:rsidR="00000000">
        <w:t>caixas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som,</w:t>
      </w:r>
      <w:r w:rsidR="00000000">
        <w:rPr>
          <w:spacing w:val="-2"/>
        </w:rPr>
        <w:t xml:space="preserve"> </w:t>
      </w:r>
      <w:r w:rsidR="00000000">
        <w:t>cabos</w:t>
      </w:r>
      <w:r w:rsidR="00000000">
        <w:rPr>
          <w:spacing w:val="-2"/>
        </w:rPr>
        <w:t xml:space="preserve"> </w:t>
      </w:r>
      <w:r w:rsidR="00000000">
        <w:t>conectores</w:t>
      </w:r>
      <w:r w:rsidR="00000000">
        <w:rPr>
          <w:spacing w:val="-2"/>
        </w:rPr>
        <w:t xml:space="preserve"> </w:t>
      </w:r>
      <w:r w:rsidR="00000000">
        <w:t>que</w:t>
      </w:r>
      <w:r w:rsidR="00000000">
        <w:rPr>
          <w:spacing w:val="-4"/>
        </w:rPr>
        <w:t xml:space="preserve"> </w:t>
      </w:r>
      <w:r w:rsidR="00000000">
        <w:t>deverão</w:t>
      </w:r>
      <w:r w:rsidR="00000000">
        <w:rPr>
          <w:spacing w:val="-4"/>
        </w:rPr>
        <w:t xml:space="preserve"> </w:t>
      </w:r>
      <w:r w:rsidR="00000000">
        <w:t>ser</w:t>
      </w:r>
      <w:r w:rsidR="00000000">
        <w:rPr>
          <w:spacing w:val="-4"/>
        </w:rPr>
        <w:t xml:space="preserve"> </w:t>
      </w:r>
      <w:r w:rsidR="00000000">
        <w:t>reservados,</w:t>
      </w:r>
      <w:r w:rsidR="00000000">
        <w:rPr>
          <w:spacing w:val="-2"/>
        </w:rPr>
        <w:t xml:space="preserve"> </w:t>
      </w:r>
      <w:r w:rsidR="00000000">
        <w:t>retirados</w:t>
      </w:r>
      <w:r w:rsidR="00000000">
        <w:rPr>
          <w:spacing w:val="-4"/>
        </w:rPr>
        <w:t xml:space="preserve"> </w:t>
      </w:r>
      <w:r w:rsidR="00000000">
        <w:t>e devolvidos lavados/organizados de acordo com as normas do setor;</w:t>
      </w:r>
    </w:p>
    <w:p w14:paraId="210D00D3" w14:textId="77777777" w:rsidR="00593563" w:rsidRDefault="00000000">
      <w:pPr>
        <w:pStyle w:val="PargrafodaLista"/>
        <w:numPr>
          <w:ilvl w:val="0"/>
          <w:numId w:val="1"/>
        </w:numPr>
        <w:tabs>
          <w:tab w:val="left" w:pos="251"/>
        </w:tabs>
        <w:spacing w:line="276" w:lineRule="auto"/>
        <w:ind w:right="560" w:firstLine="0"/>
      </w:pPr>
      <w:r>
        <w:t xml:space="preserve">O link seguinte traz a resolução para os procedimentos de defesa: </w:t>
      </w:r>
      <w:hyperlink r:id="rId10">
        <w:r>
          <w:rPr>
            <w:color w:val="0000FF"/>
            <w:u w:val="single" w:color="0000FF"/>
          </w:rPr>
          <w:t>http://www-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dev.ceart.udesc.br/arquivos/id_submenu/141/resolucao_04_2015 trabalho_de_conclusao_def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esa.pdf</w:t>
        </w:r>
      </w:hyperlink>
    </w:p>
    <w:p w14:paraId="0AE5653E" w14:textId="77777777" w:rsidR="00593563" w:rsidRDefault="00593563">
      <w:pPr>
        <w:pStyle w:val="Corpodetexto"/>
        <w:ind w:left="0"/>
      </w:pPr>
    </w:p>
    <w:p w14:paraId="2AEB87F6" w14:textId="69D1B5EC" w:rsidR="00593563" w:rsidRDefault="00593563">
      <w:pPr>
        <w:pStyle w:val="Corpodetexto"/>
        <w:spacing w:line="252" w:lineRule="exact"/>
      </w:pPr>
    </w:p>
    <w:sectPr w:rsidR="00593563">
      <w:footerReference w:type="default" r:id="rId13"/>
      <w:type w:val="continuous"/>
      <w:pgSz w:w="11910" w:h="16840"/>
      <w:pgMar w:top="620" w:right="1133" w:bottom="1680" w:left="1700" w:header="0" w:footer="14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457B" w14:textId="77777777" w:rsidR="00B74EA3" w:rsidRDefault="00B74EA3">
      <w:r>
        <w:separator/>
      </w:r>
    </w:p>
  </w:endnote>
  <w:endnote w:type="continuationSeparator" w:id="0">
    <w:p w14:paraId="4A9B9DB2" w14:textId="77777777" w:rsidR="00B74EA3" w:rsidRDefault="00B7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82A4" w14:textId="77777777" w:rsidR="00593563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236FD9B2" wp14:editId="14FF35D1">
              <wp:simplePos x="0" y="0"/>
              <wp:positionH relativeFrom="page">
                <wp:posOffset>1062532</wp:posOffset>
              </wp:positionH>
              <wp:positionV relativeFrom="page">
                <wp:posOffset>9567671</wp:posOffset>
              </wp:positionV>
              <wp:extent cx="543750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6350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36997" y="6096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DD6AA" id="Graphic 1" o:spid="_x0000_s1026" style="position:absolute;margin-left:83.65pt;margin-top:753.35pt;width:428.15pt;height:.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" path="m5436997,l,,,6096r5436997,l543699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1DC05697" wp14:editId="76C69327">
              <wp:simplePos x="0" y="0"/>
              <wp:positionH relativeFrom="page">
                <wp:posOffset>1412494</wp:posOffset>
              </wp:positionH>
              <wp:positionV relativeFrom="page">
                <wp:posOffset>9575264</wp:posOffset>
              </wp:positionV>
              <wp:extent cx="4736465" cy="327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6465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83721" w14:textId="77777777" w:rsidR="00593563" w:rsidRDefault="00000000">
                          <w:pPr>
                            <w:spacing w:before="13"/>
                            <w:ind w:left="2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Uberlândia 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João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Naves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Ávila,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n°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2121,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Bairro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Santa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Mônica 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38.408-144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Uberlândia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MG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Secretaria do Programa de Pós-Graduação – Mestrado Profissional em Artes – PROF-ARTES</w:t>
                          </w:r>
                        </w:p>
                        <w:p w14:paraId="4537BF7C" w14:textId="77777777" w:rsidR="00593563" w:rsidRDefault="00000000">
                          <w:pPr>
                            <w:spacing w:line="161" w:lineRule="exact"/>
                            <w:ind w:left="2" w:right="2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+55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34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3230-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4522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056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1.2pt;margin-top:753.95pt;width:372.95pt;height:25.8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" filled="f" stroked="f">
              <v:textbox inset="0,0,0,0">
                <w:txbxContent>
                  <w:p w14:paraId="3B083721" w14:textId="77777777" w:rsidR="00593563" w:rsidRDefault="00000000">
                    <w:pPr>
                      <w:spacing w:before="13"/>
                      <w:ind w:left="2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Universidade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Federal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Uberlândia -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João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Naves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Ávila,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n°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2121,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Bairro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Santa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Mônica -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38.408-144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Uberlândia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MG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Secretaria do Programa de Pós-Graduação – Mestrado Profissional em Artes – PROF-ARTES</w:t>
                    </w:r>
                  </w:p>
                  <w:p w14:paraId="4537BF7C" w14:textId="77777777" w:rsidR="00593563" w:rsidRDefault="00000000">
                    <w:pPr>
                      <w:spacing w:line="161" w:lineRule="exact"/>
                      <w:ind w:left="2" w:right="2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+55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34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3230-</w:t>
                    </w:r>
                    <w:r>
                      <w:rPr>
                        <w:spacing w:val="-4"/>
                        <w:sz w:val="14"/>
                      </w:rPr>
                      <w:t>4522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3190" w14:textId="77777777" w:rsidR="00B74EA3" w:rsidRDefault="00B74EA3">
      <w:r>
        <w:separator/>
      </w:r>
    </w:p>
  </w:footnote>
  <w:footnote w:type="continuationSeparator" w:id="0">
    <w:p w14:paraId="7AC4700B" w14:textId="77777777" w:rsidR="00B74EA3" w:rsidRDefault="00B7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619"/>
    <w:multiLevelType w:val="hybridMultilevel"/>
    <w:tmpl w:val="3A62396E"/>
    <w:lvl w:ilvl="0" w:tplc="C0B42CB0">
      <w:numFmt w:val="bullet"/>
      <w:lvlText w:val="-"/>
      <w:lvlJc w:val="left"/>
      <w:pPr>
        <w:ind w:left="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B6B428">
      <w:numFmt w:val="bullet"/>
      <w:lvlText w:val="•"/>
      <w:lvlJc w:val="left"/>
      <w:pPr>
        <w:ind w:left="907" w:hanging="128"/>
      </w:pPr>
      <w:rPr>
        <w:rFonts w:hint="default"/>
        <w:lang w:val="pt-PT" w:eastAsia="en-US" w:bidi="ar-SA"/>
      </w:rPr>
    </w:lvl>
    <w:lvl w:ilvl="2" w:tplc="CEB8DDC2">
      <w:numFmt w:val="bullet"/>
      <w:lvlText w:val="•"/>
      <w:lvlJc w:val="left"/>
      <w:pPr>
        <w:ind w:left="1814" w:hanging="128"/>
      </w:pPr>
      <w:rPr>
        <w:rFonts w:hint="default"/>
        <w:lang w:val="pt-PT" w:eastAsia="en-US" w:bidi="ar-SA"/>
      </w:rPr>
    </w:lvl>
    <w:lvl w:ilvl="3" w:tplc="F22C398C">
      <w:numFmt w:val="bullet"/>
      <w:lvlText w:val="•"/>
      <w:lvlJc w:val="left"/>
      <w:pPr>
        <w:ind w:left="2722" w:hanging="128"/>
      </w:pPr>
      <w:rPr>
        <w:rFonts w:hint="default"/>
        <w:lang w:val="pt-PT" w:eastAsia="en-US" w:bidi="ar-SA"/>
      </w:rPr>
    </w:lvl>
    <w:lvl w:ilvl="4" w:tplc="024EC756">
      <w:numFmt w:val="bullet"/>
      <w:lvlText w:val="•"/>
      <w:lvlJc w:val="left"/>
      <w:pPr>
        <w:ind w:left="3629" w:hanging="128"/>
      </w:pPr>
      <w:rPr>
        <w:rFonts w:hint="default"/>
        <w:lang w:val="pt-PT" w:eastAsia="en-US" w:bidi="ar-SA"/>
      </w:rPr>
    </w:lvl>
    <w:lvl w:ilvl="5" w:tplc="CA1E9AC4">
      <w:numFmt w:val="bullet"/>
      <w:lvlText w:val="•"/>
      <w:lvlJc w:val="left"/>
      <w:pPr>
        <w:ind w:left="4536" w:hanging="128"/>
      </w:pPr>
      <w:rPr>
        <w:rFonts w:hint="default"/>
        <w:lang w:val="pt-PT" w:eastAsia="en-US" w:bidi="ar-SA"/>
      </w:rPr>
    </w:lvl>
    <w:lvl w:ilvl="6" w:tplc="F2E4AF16">
      <w:numFmt w:val="bullet"/>
      <w:lvlText w:val="•"/>
      <w:lvlJc w:val="left"/>
      <w:pPr>
        <w:ind w:left="5444" w:hanging="128"/>
      </w:pPr>
      <w:rPr>
        <w:rFonts w:hint="default"/>
        <w:lang w:val="pt-PT" w:eastAsia="en-US" w:bidi="ar-SA"/>
      </w:rPr>
    </w:lvl>
    <w:lvl w:ilvl="7" w:tplc="65E46160">
      <w:numFmt w:val="bullet"/>
      <w:lvlText w:val="•"/>
      <w:lvlJc w:val="left"/>
      <w:pPr>
        <w:ind w:left="6351" w:hanging="128"/>
      </w:pPr>
      <w:rPr>
        <w:rFonts w:hint="default"/>
        <w:lang w:val="pt-PT" w:eastAsia="en-US" w:bidi="ar-SA"/>
      </w:rPr>
    </w:lvl>
    <w:lvl w:ilvl="8" w:tplc="02A263FA">
      <w:numFmt w:val="bullet"/>
      <w:lvlText w:val="•"/>
      <w:lvlJc w:val="left"/>
      <w:pPr>
        <w:ind w:left="7258" w:hanging="128"/>
      </w:pPr>
      <w:rPr>
        <w:rFonts w:hint="default"/>
        <w:lang w:val="pt-PT" w:eastAsia="en-US" w:bidi="ar-SA"/>
      </w:rPr>
    </w:lvl>
  </w:abstractNum>
  <w:num w:numId="1" w16cid:durableId="180396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63"/>
    <w:rsid w:val="00065FBF"/>
    <w:rsid w:val="00121FA2"/>
    <w:rsid w:val="00152798"/>
    <w:rsid w:val="00593563"/>
    <w:rsid w:val="00B74EA3"/>
    <w:rsid w:val="00C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7B9E"/>
  <w15:docId w15:val="{5284C9AD-893C-472D-92FF-70C17282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-dev.ceart.udesc.br/arquivos/id_submenu/141/resolucao_04_2015___trabalho_de_conclusao_defes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-dev.ceart.udesc.br/arquivos/id_submenu/141/resolucao_04_2015___trabalho_de_conclusao_defes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-dev.ceart.udesc.br/arquivos/id_submenu/141/resolucao_04_2015___trabalho_de_conclusao_defesa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user</dc:creator>
  <cp:lastModifiedBy>Patrycia Olivo Moreira</cp:lastModifiedBy>
  <cp:revision>2</cp:revision>
  <dcterms:created xsi:type="dcterms:W3CDTF">2025-01-22T18:10:00Z</dcterms:created>
  <dcterms:modified xsi:type="dcterms:W3CDTF">2025-01-22T18:10:00Z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